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FA1" w14:textId="77777777" w:rsidR="001C6804" w:rsidRDefault="001C6804" w:rsidP="001C6804">
      <w:pPr>
        <w:shd w:val="clear" w:color="auto" w:fill="FFFFFF"/>
        <w:spacing w:before="100" w:beforeAutospacing="1" w:after="24" w:line="240" w:lineRule="auto"/>
        <w:rPr>
          <w:rFonts w:ascii="Arial" w:eastAsia="Times New Roman" w:hAnsi="Arial" w:cs="Arial"/>
          <w:color w:val="202122"/>
          <w:sz w:val="21"/>
          <w:szCs w:val="21"/>
          <w:lang w:eastAsia="uk-UA"/>
        </w:rPr>
      </w:pPr>
    </w:p>
    <w:p w14:paraId="795E0130" w14:textId="77777777" w:rsidR="006B395A" w:rsidRPr="0016278B" w:rsidRDefault="006B395A" w:rsidP="0016278B">
      <w:pPr>
        <w:spacing w:after="0" w:line="240" w:lineRule="auto"/>
        <w:jc w:val="center"/>
        <w:textAlignment w:val="baseline"/>
        <w:outlineLvl w:val="0"/>
        <w:rPr>
          <w:rFonts w:ascii="Times New Roman" w:eastAsia="Times New Roman" w:hAnsi="Times New Roman" w:cs="Times New Roman"/>
          <w:b/>
          <w:bCs/>
          <w:kern w:val="36"/>
          <w:sz w:val="28"/>
          <w:szCs w:val="28"/>
          <w:lang w:eastAsia="uk-UA"/>
        </w:rPr>
      </w:pPr>
      <w:r w:rsidRPr="006B395A">
        <w:rPr>
          <w:rFonts w:ascii="Times New Roman" w:eastAsia="Times New Roman" w:hAnsi="Times New Roman" w:cs="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6607624" w14:textId="77777777" w:rsidR="006B395A" w:rsidRPr="006B395A" w:rsidRDefault="006B395A" w:rsidP="006B395A">
      <w:pPr>
        <w:spacing w:after="0" w:line="240" w:lineRule="auto"/>
        <w:textAlignment w:val="baseline"/>
        <w:outlineLvl w:val="0"/>
        <w:rPr>
          <w:rFonts w:ascii="Arial" w:eastAsia="Times New Roman" w:hAnsi="Arial" w:cs="Arial"/>
          <w:b/>
          <w:bCs/>
          <w:kern w:val="36"/>
          <w:sz w:val="36"/>
          <w:szCs w:val="36"/>
          <w:lang w:eastAsia="uk-UA"/>
        </w:rPr>
      </w:pPr>
    </w:p>
    <w:p w14:paraId="5DA1058A" w14:textId="77777777" w:rsidR="003A5613" w:rsidRPr="001C0CEE" w:rsidRDefault="003A5613" w:rsidP="001C0CEE">
      <w:pPr>
        <w:pStyle w:val="rvps2"/>
        <w:shd w:val="clear" w:color="auto" w:fill="FFFFFF"/>
        <w:spacing w:before="0" w:beforeAutospacing="0" w:after="0" w:afterAutospacing="0"/>
        <w:jc w:val="both"/>
        <w:textAlignment w:val="baseline"/>
        <w:rPr>
          <w:rFonts w:eastAsia="Calibri"/>
          <w:lang w:val="uk-UA"/>
        </w:rPr>
      </w:pPr>
      <w:r w:rsidRPr="001C0CEE">
        <w:rPr>
          <w:rFonts w:eastAsia="Calibri"/>
          <w:lang w:val="uk-UA"/>
        </w:rPr>
        <w:t xml:space="preserve">1. </w:t>
      </w:r>
      <w:r w:rsidRPr="001C0CEE">
        <w:rPr>
          <w:rFonts w:eastAsia="Calibri"/>
          <w:b/>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E61DA9" w:rsidRPr="001C0CEE">
        <w:rPr>
          <w:rFonts w:eastAsia="Calibri"/>
          <w:b/>
          <w:lang w:val="uk-UA"/>
        </w:rPr>
        <w:t>иємців та громадських формувань</w:t>
      </w:r>
      <w:r w:rsidRPr="001C0CEE">
        <w:rPr>
          <w:rFonts w:eastAsia="Calibri"/>
          <w:b/>
          <w:lang w:val="uk-UA"/>
        </w:rPr>
        <w:t>:</w:t>
      </w:r>
      <w:r w:rsidRPr="001C0CEE">
        <w:rPr>
          <w:rFonts w:eastAsia="Calibri"/>
          <w:lang w:val="uk-UA"/>
        </w:rPr>
        <w:t xml:space="preserve"> </w:t>
      </w:r>
    </w:p>
    <w:p w14:paraId="055E5D66"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Відділ освіти Погребищенської міської ради; </w:t>
      </w:r>
    </w:p>
    <w:p w14:paraId="1031B280" w14:textId="77777777" w:rsidR="003A5613" w:rsidRPr="001C0CEE"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Україна, 22200, Вінницька область, Вінницький район, м. Погребище, вул. Б.Хмельницького 77; </w:t>
      </w:r>
    </w:p>
    <w:p w14:paraId="5D99A4ED" w14:textId="77777777" w:rsidR="003A5613" w:rsidRDefault="003A5613" w:rsidP="001C0CEE">
      <w:pPr>
        <w:spacing w:after="0" w:line="240" w:lineRule="auto"/>
        <w:jc w:val="both"/>
        <w:rPr>
          <w:rFonts w:ascii="Times New Roman" w:hAnsi="Times New Roman" w:cs="Times New Roman"/>
          <w:sz w:val="24"/>
          <w:szCs w:val="24"/>
        </w:rPr>
      </w:pPr>
      <w:r w:rsidRPr="001C0CEE">
        <w:rPr>
          <w:rFonts w:ascii="Times New Roman" w:hAnsi="Times New Roman" w:cs="Times New Roman"/>
          <w:sz w:val="24"/>
          <w:szCs w:val="24"/>
        </w:rPr>
        <w:t xml:space="preserve">код згідно з ЄДРПОУ 43905071; </w:t>
      </w:r>
    </w:p>
    <w:p w14:paraId="6A58FC6D" w14:textId="77777777" w:rsidR="00B5428F" w:rsidRPr="001C0CEE" w:rsidRDefault="00B5428F" w:rsidP="001C0CEE">
      <w:pPr>
        <w:spacing w:after="0" w:line="240" w:lineRule="auto"/>
        <w:jc w:val="both"/>
        <w:rPr>
          <w:rFonts w:ascii="Times New Roman" w:hAnsi="Times New Roman" w:cs="Times New Roman"/>
          <w:sz w:val="24"/>
          <w:szCs w:val="24"/>
        </w:rPr>
      </w:pPr>
    </w:p>
    <w:p w14:paraId="72D8C3C0" w14:textId="77777777" w:rsidR="00B5428F" w:rsidRPr="00314EB3" w:rsidRDefault="003A5613" w:rsidP="00B5428F">
      <w:pPr>
        <w:shd w:val="clear" w:color="auto" w:fill="FFFFFF"/>
        <w:spacing w:after="0" w:line="240" w:lineRule="auto"/>
        <w:jc w:val="both"/>
        <w:rPr>
          <w:bCs/>
          <w:color w:val="000000"/>
          <w:sz w:val="24"/>
          <w:szCs w:val="24"/>
        </w:rPr>
      </w:pPr>
      <w:r w:rsidRPr="00314EB3">
        <w:rPr>
          <w:rFonts w:ascii="Times New Roman" w:hAnsi="Times New Roman" w:cs="Times New Roman"/>
          <w:sz w:val="24"/>
          <w:szCs w:val="24"/>
        </w:rPr>
        <w:t xml:space="preserve">2. </w:t>
      </w:r>
      <w:r w:rsidRPr="00314EB3">
        <w:rPr>
          <w:rFonts w:ascii="Times New Roman" w:hAnsi="Times New Roman" w:cs="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cs="Times New Roman"/>
          <w:sz w:val="24"/>
          <w:szCs w:val="24"/>
        </w:rPr>
        <w:t>:</w:t>
      </w:r>
      <w:r w:rsidRPr="00314EB3">
        <w:rPr>
          <w:bCs/>
          <w:color w:val="000000"/>
          <w:sz w:val="24"/>
          <w:szCs w:val="24"/>
        </w:rPr>
        <w:t xml:space="preserve"> </w:t>
      </w:r>
    </w:p>
    <w:p w14:paraId="00DA9B02" w14:textId="77777777" w:rsidR="00566420" w:rsidRPr="003D330A" w:rsidRDefault="00782232" w:rsidP="001C0CEE">
      <w:pPr>
        <w:shd w:val="clear" w:color="auto" w:fill="FFFFFF"/>
        <w:spacing w:after="0" w:line="240" w:lineRule="auto"/>
        <w:jc w:val="both"/>
        <w:textAlignment w:val="baseline"/>
        <w:rPr>
          <w:rFonts w:ascii="Times New Roman" w:hAnsi="Times New Roman" w:cs="Times New Roman"/>
        </w:rPr>
      </w:pPr>
      <w:r w:rsidRPr="003D330A">
        <w:rPr>
          <w:rFonts w:ascii="Times New Roman" w:hAnsi="Times New Roman" w:cs="Times New Roman"/>
        </w:rPr>
        <w:t>М’ясо курки (філе)  (ДК 021:2015 «Єдиний закупівельний словник» –15110000-2  М'ясо)</w:t>
      </w:r>
    </w:p>
    <w:p w14:paraId="5D7951C0" w14:textId="77777777" w:rsidR="00782232" w:rsidRDefault="00782232"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2420B2B" w14:textId="77777777" w:rsidR="001C0CEE" w:rsidRDefault="0016278B"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3</w:t>
      </w:r>
      <w:r w:rsidRPr="006B395A">
        <w:rPr>
          <w:rFonts w:ascii="Times New Roman" w:eastAsia="Times New Roman" w:hAnsi="Times New Roman" w:cs="Times New Roman"/>
          <w:b/>
          <w:sz w:val="24"/>
          <w:szCs w:val="24"/>
          <w:lang w:eastAsia="uk-UA"/>
        </w:rPr>
        <w:t>. Процедура закупівлі:</w:t>
      </w:r>
    </w:p>
    <w:p w14:paraId="0AB33C74" w14:textId="77777777" w:rsidR="0034555C" w:rsidRPr="00564369" w:rsidRDefault="0034555C" w:rsidP="0034555C">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1922DABA" w14:textId="2F883EB3" w:rsidR="00534B13" w:rsidRDefault="00DB75A0"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eastAsia="Times New Roman" w:hAnsi="Times New Roman" w:cs="Times New Roman"/>
          <w:sz w:val="24"/>
          <w:szCs w:val="24"/>
          <w:lang w:eastAsia="uk-UA"/>
        </w:rPr>
        <w:t>Доступно за відповідним посиланням:</w:t>
      </w:r>
      <w:r w:rsidR="0034555C">
        <w:rPr>
          <w:rFonts w:ascii="Times New Roman" w:eastAsia="Times New Roman" w:hAnsi="Times New Roman" w:cs="Times New Roman"/>
          <w:sz w:val="24"/>
          <w:szCs w:val="24"/>
          <w:lang w:val="ru-RU" w:eastAsia="uk-UA"/>
        </w:rPr>
        <w:t xml:space="preserve"> </w:t>
      </w:r>
      <w:r w:rsidR="00046A12" w:rsidRPr="00046A12">
        <w:rPr>
          <w:rFonts w:ascii="Arial" w:hAnsi="Arial" w:cs="Arial"/>
          <w:color w:val="333333"/>
          <w:sz w:val="20"/>
          <w:szCs w:val="20"/>
          <w:shd w:val="clear" w:color="auto" w:fill="FFFFFF"/>
        </w:rPr>
        <w:t>UA-2025-09-18-014458-a</w:t>
      </w:r>
    </w:p>
    <w:p w14:paraId="692DC7F7" w14:textId="77777777" w:rsidR="00CD2851" w:rsidRPr="001C0CEE" w:rsidRDefault="006B395A" w:rsidP="00534B13">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6B395A">
        <w:rPr>
          <w:rFonts w:ascii="Times New Roman" w:eastAsia="Times New Roman" w:hAnsi="Times New Roman" w:cs="Times New Roman"/>
          <w:sz w:val="24"/>
          <w:szCs w:val="24"/>
          <w:lang w:eastAsia="uk-UA"/>
        </w:rPr>
        <w:br/>
      </w:r>
      <w:r w:rsidR="0016278B" w:rsidRPr="001C0CEE">
        <w:rPr>
          <w:rFonts w:ascii="Times New Roman" w:eastAsia="Times New Roman" w:hAnsi="Times New Roman" w:cs="Times New Roman"/>
          <w:b/>
          <w:sz w:val="24"/>
          <w:szCs w:val="24"/>
          <w:lang w:eastAsia="uk-UA"/>
        </w:rPr>
        <w:t>4</w:t>
      </w:r>
      <w:r w:rsidRPr="006B395A">
        <w:rPr>
          <w:rFonts w:ascii="Times New Roman" w:eastAsia="Times New Roman" w:hAnsi="Times New Roman" w:cs="Times New Roman"/>
          <w:b/>
          <w:sz w:val="24"/>
          <w:szCs w:val="24"/>
          <w:lang w:eastAsia="uk-UA"/>
        </w:rPr>
        <w:t>. Обґрунтування технічних та якісних характеристик предмета закупівлі:</w:t>
      </w:r>
    </w:p>
    <w:p w14:paraId="1C5D49FD" w14:textId="77777777" w:rsidR="00CD2851" w:rsidRDefault="00CD2851"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41EC4108" w14:textId="77777777" w:rsidR="007057D4" w:rsidRDefault="007057D4" w:rsidP="001C0CEE">
      <w:pPr>
        <w:pStyle w:val="a5"/>
        <w:spacing w:before="0" w:beforeAutospacing="0" w:after="0" w:afterAutospacing="0"/>
        <w:jc w:val="both"/>
        <w:rPr>
          <w:color w:val="000000"/>
        </w:rPr>
      </w:pPr>
    </w:p>
    <w:p w14:paraId="1F87ACBF" w14:textId="77777777" w:rsidR="00B5428F" w:rsidRDefault="00B5428F" w:rsidP="00B5428F">
      <w:pPr>
        <w:spacing w:after="0" w:line="240" w:lineRule="auto"/>
        <w:ind w:right="127"/>
        <w:jc w:val="both"/>
        <w:textAlignment w:val="baseline"/>
        <w:rPr>
          <w:rFonts w:ascii="Times New Roman" w:hAnsi="Times New Roman" w:cs="Times New Roman"/>
        </w:rPr>
      </w:pPr>
      <w:r w:rsidRPr="005B6303">
        <w:rPr>
          <w:rFonts w:ascii="Times New Roman" w:hAnsi="Times New Roman" w:cs="Times New Roman"/>
        </w:rPr>
        <w:t>Кількість, обсяг поставки та інші характеристики товару:</w:t>
      </w:r>
    </w:p>
    <w:p w14:paraId="32FAD0E3" w14:textId="77777777" w:rsidR="00782232" w:rsidRPr="00F42723" w:rsidRDefault="00782232" w:rsidP="00750851">
      <w:pPr>
        <w:spacing w:after="0" w:line="240" w:lineRule="auto"/>
        <w:ind w:right="127"/>
        <w:jc w:val="both"/>
        <w:textAlignment w:val="baseline"/>
        <w:rPr>
          <w:rFonts w:ascii="Times New Roman" w:hAnsi="Times New Roman"/>
        </w:rPr>
      </w:pPr>
    </w:p>
    <w:tbl>
      <w:tblPr>
        <w:tblW w:w="9952" w:type="dxa"/>
        <w:tblInd w:w="108" w:type="dxa"/>
        <w:tblLayout w:type="fixed"/>
        <w:tblLook w:val="04A0" w:firstRow="1" w:lastRow="0" w:firstColumn="1" w:lastColumn="0" w:noHBand="0" w:noVBand="1"/>
      </w:tblPr>
      <w:tblGrid>
        <w:gridCol w:w="567"/>
        <w:gridCol w:w="1843"/>
        <w:gridCol w:w="1134"/>
        <w:gridCol w:w="1276"/>
        <w:gridCol w:w="5132"/>
      </w:tblGrid>
      <w:tr w:rsidR="00782232" w:rsidRPr="00722D0B" w14:paraId="7E6BCFBC" w14:textId="77777777" w:rsidTr="0079006C">
        <w:trPr>
          <w:trHeight w:val="348"/>
        </w:trPr>
        <w:tc>
          <w:tcPr>
            <w:tcW w:w="567" w:type="dxa"/>
            <w:tcBorders>
              <w:top w:val="single" w:sz="4" w:space="0" w:color="auto"/>
              <w:left w:val="single" w:sz="4" w:space="0" w:color="auto"/>
              <w:bottom w:val="single" w:sz="4" w:space="0" w:color="auto"/>
              <w:right w:val="single" w:sz="4" w:space="0" w:color="auto"/>
            </w:tcBorders>
            <w:vAlign w:val="center"/>
            <w:hideMark/>
          </w:tcPr>
          <w:p w14:paraId="5B2C6277"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50CA4C71" w14:textId="77777777" w:rsidR="00782232" w:rsidRPr="00722D0B" w:rsidRDefault="00782232" w:rsidP="00F861CF">
            <w:pPr>
              <w:spacing w:after="0" w:line="240" w:lineRule="auto"/>
              <w:jc w:val="center"/>
              <w:rPr>
                <w:rFonts w:ascii="Times New Roman" w:eastAsia="Times New Roman" w:hAnsi="Times New Roman" w:cs="Times New Roman"/>
                <w:b/>
                <w:lang w:eastAsia="uk-UA"/>
              </w:rPr>
            </w:pPr>
            <w:r w:rsidRPr="00722D0B">
              <w:rPr>
                <w:rFonts w:ascii="Times New Roman" w:eastAsia="Times New Roman" w:hAnsi="Times New Roman" w:cs="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14:paraId="7BE36363"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5D68D316" w14:textId="77777777" w:rsidR="00782232" w:rsidRPr="00722D0B" w:rsidRDefault="00782232" w:rsidP="00F861CF">
            <w:pPr>
              <w:spacing w:after="0" w:line="240" w:lineRule="auto"/>
              <w:jc w:val="center"/>
              <w:rPr>
                <w:rFonts w:ascii="Times New Roman" w:eastAsia="Times New Roman" w:hAnsi="Times New Roman" w:cs="Times New Roman"/>
                <w:b/>
                <w:bCs/>
                <w:lang w:eastAsia="uk-UA"/>
              </w:rPr>
            </w:pPr>
            <w:r w:rsidRPr="00722D0B">
              <w:rPr>
                <w:rFonts w:ascii="Times New Roman" w:eastAsia="Times New Roman" w:hAnsi="Times New Roman" w:cs="Times New Roman"/>
                <w:b/>
                <w:bCs/>
                <w:lang w:eastAsia="uk-UA"/>
              </w:rPr>
              <w:t>Кількість</w:t>
            </w:r>
          </w:p>
        </w:tc>
        <w:tc>
          <w:tcPr>
            <w:tcW w:w="5132" w:type="dxa"/>
            <w:tcBorders>
              <w:top w:val="single" w:sz="4" w:space="0" w:color="auto"/>
              <w:left w:val="single" w:sz="4" w:space="0" w:color="auto"/>
              <w:bottom w:val="single" w:sz="4" w:space="0" w:color="auto"/>
              <w:right w:val="single" w:sz="4" w:space="0" w:color="auto"/>
            </w:tcBorders>
            <w:vAlign w:val="center"/>
            <w:hideMark/>
          </w:tcPr>
          <w:p w14:paraId="1976D23B" w14:textId="77777777" w:rsidR="00782232" w:rsidRPr="00722D0B" w:rsidRDefault="00782232" w:rsidP="00F861CF">
            <w:pPr>
              <w:spacing w:after="0" w:line="240" w:lineRule="auto"/>
              <w:jc w:val="center"/>
              <w:rPr>
                <w:rFonts w:ascii="Times New Roman" w:eastAsia="Times New Roman" w:hAnsi="Times New Roman" w:cs="Times New Roman"/>
                <w:b/>
                <w:bCs/>
                <w:color w:val="000000"/>
                <w:lang w:eastAsia="uk-UA"/>
              </w:rPr>
            </w:pPr>
            <w:r w:rsidRPr="00722D0B">
              <w:rPr>
                <w:rFonts w:ascii="Times New Roman" w:eastAsia="Times New Roman" w:hAnsi="Times New Roman" w:cs="Times New Roman"/>
                <w:b/>
                <w:bCs/>
                <w:color w:val="000000"/>
                <w:lang w:eastAsia="uk-UA"/>
              </w:rPr>
              <w:t>Опис та характеристики товару</w:t>
            </w:r>
          </w:p>
        </w:tc>
      </w:tr>
      <w:tr w:rsidR="00782232" w:rsidRPr="00722D0B" w14:paraId="6A5F91DC" w14:textId="77777777" w:rsidTr="0079006C">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090D693E" w14:textId="77777777"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628B326F" w14:textId="77777777" w:rsidR="00782232" w:rsidRPr="00722D0B" w:rsidRDefault="00782232" w:rsidP="00F861CF">
            <w:pPr>
              <w:spacing w:after="0" w:line="240" w:lineRule="auto"/>
              <w:jc w:val="center"/>
              <w:rPr>
                <w:rFonts w:ascii="Times New Roman" w:hAnsi="Times New Roman" w:cs="Times New Roman"/>
              </w:rPr>
            </w:pPr>
          </w:p>
          <w:p w14:paraId="111AAE09" w14:textId="77777777" w:rsidR="00782232" w:rsidRPr="00722D0B" w:rsidRDefault="00782232" w:rsidP="00F861CF">
            <w:pPr>
              <w:spacing w:after="0" w:line="240" w:lineRule="auto"/>
              <w:jc w:val="center"/>
              <w:rPr>
                <w:rFonts w:ascii="Times New Roman" w:hAnsi="Times New Roman" w:cs="Times New Roman"/>
              </w:rPr>
            </w:pPr>
          </w:p>
          <w:p w14:paraId="47933D5A" w14:textId="77777777" w:rsidR="00782232" w:rsidRPr="00722D0B" w:rsidRDefault="00782232" w:rsidP="00F861CF">
            <w:pPr>
              <w:spacing w:after="0" w:line="240" w:lineRule="auto"/>
              <w:rPr>
                <w:rFonts w:ascii="Times New Roman" w:hAnsi="Times New Roman" w:cs="Times New Roman"/>
              </w:rPr>
            </w:pPr>
          </w:p>
          <w:p w14:paraId="76A5745E" w14:textId="77777777" w:rsidR="00782232" w:rsidRPr="00722D0B" w:rsidRDefault="00782232" w:rsidP="00F861CF">
            <w:pPr>
              <w:spacing w:after="0" w:line="240" w:lineRule="auto"/>
              <w:rPr>
                <w:rFonts w:ascii="Times New Roman" w:hAnsi="Times New Roman" w:cs="Times New Roman"/>
              </w:rPr>
            </w:pPr>
          </w:p>
          <w:p w14:paraId="446E2FB6" w14:textId="77777777" w:rsidR="00782232" w:rsidRPr="00722D0B" w:rsidRDefault="00782232" w:rsidP="00F861CF">
            <w:pPr>
              <w:spacing w:after="0" w:line="240" w:lineRule="auto"/>
              <w:jc w:val="center"/>
              <w:rPr>
                <w:rFonts w:ascii="Times New Roman" w:eastAsia="Times New Roman" w:hAnsi="Times New Roman" w:cs="Times New Roman"/>
                <w:lang w:eastAsia="uk-UA"/>
              </w:rPr>
            </w:pPr>
            <w:r w:rsidRPr="00722D0B">
              <w:rPr>
                <w:rFonts w:ascii="Times New Roman" w:hAnsi="Times New Roman" w:cs="Times New Roman"/>
              </w:rPr>
              <w:t>М’ясо курки (філе)</w:t>
            </w:r>
          </w:p>
        </w:tc>
        <w:tc>
          <w:tcPr>
            <w:tcW w:w="1134" w:type="dxa"/>
            <w:tcBorders>
              <w:top w:val="single" w:sz="4" w:space="0" w:color="auto"/>
              <w:left w:val="single" w:sz="4" w:space="0" w:color="auto"/>
              <w:bottom w:val="single" w:sz="4" w:space="0" w:color="auto"/>
              <w:right w:val="single" w:sz="4" w:space="0" w:color="auto"/>
            </w:tcBorders>
            <w:vAlign w:val="center"/>
          </w:tcPr>
          <w:p w14:paraId="522932CE" w14:textId="77777777" w:rsidR="00782232" w:rsidRPr="00722D0B" w:rsidRDefault="00782232" w:rsidP="00F861CF">
            <w:pPr>
              <w:spacing w:after="0" w:line="240" w:lineRule="auto"/>
              <w:jc w:val="center"/>
              <w:rPr>
                <w:rFonts w:ascii="Times New Roman" w:eastAsia="Times New Roman" w:hAnsi="Times New Roman" w:cs="Times New Roman"/>
                <w:bCs/>
                <w:lang w:eastAsia="uk-UA"/>
              </w:rPr>
            </w:pPr>
            <w:r w:rsidRPr="00722D0B">
              <w:rPr>
                <w:rFonts w:ascii="Times New Roman" w:eastAsia="Times New Roman" w:hAnsi="Times New Roman" w:cs="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vAlign w:val="center"/>
          </w:tcPr>
          <w:p w14:paraId="118EF2F0" w14:textId="3A8CB76A" w:rsidR="00782232" w:rsidRPr="00722D0B" w:rsidRDefault="00046A12" w:rsidP="00F861CF">
            <w:pPr>
              <w:spacing w:after="0" w:line="240" w:lineRule="auto"/>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600</w:t>
            </w:r>
          </w:p>
        </w:tc>
        <w:tc>
          <w:tcPr>
            <w:tcW w:w="5132" w:type="dxa"/>
            <w:tcBorders>
              <w:top w:val="single" w:sz="4" w:space="0" w:color="auto"/>
              <w:left w:val="single" w:sz="4" w:space="0" w:color="auto"/>
              <w:bottom w:val="single" w:sz="4" w:space="0" w:color="auto"/>
              <w:right w:val="single" w:sz="4" w:space="0" w:color="auto"/>
            </w:tcBorders>
            <w:vAlign w:val="center"/>
          </w:tcPr>
          <w:p w14:paraId="340A9C75"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 xml:space="preserve">Філе куряче  має бути  охолодженим.  </w:t>
            </w:r>
          </w:p>
          <w:p w14:paraId="162101FC"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Запах специфічний, властивий  виду свіжого м’яса. </w:t>
            </w:r>
          </w:p>
          <w:p w14:paraId="0B55CCFC" w14:textId="77777777" w:rsidR="00782232" w:rsidRPr="00722D0B" w:rsidRDefault="00782232" w:rsidP="00F861CF">
            <w:pPr>
              <w:spacing w:after="0" w:line="240" w:lineRule="auto"/>
              <w:jc w:val="both"/>
              <w:rPr>
                <w:rFonts w:ascii="Times New Roman" w:hAnsi="Times New Roman" w:cs="Times New Roman"/>
              </w:rPr>
            </w:pPr>
            <w:r w:rsidRPr="00722D0B">
              <w:rPr>
                <w:rFonts w:ascii="Times New Roman" w:hAnsi="Times New Roman" w:cs="Times New Roman"/>
              </w:rPr>
              <w:t>Строк придатності товарів на день поста</w:t>
            </w:r>
            <w:r w:rsidR="007A6BCF">
              <w:rPr>
                <w:rFonts w:ascii="Times New Roman" w:hAnsi="Times New Roman" w:cs="Times New Roman"/>
              </w:rPr>
              <w:t>вки повинен становити не менш 95</w:t>
            </w:r>
            <w:r w:rsidRPr="00722D0B">
              <w:rPr>
                <w:rFonts w:ascii="Times New Roman" w:hAnsi="Times New Roman" w:cs="Times New Roman"/>
              </w:rPr>
              <w:t>% від загального строку придатності.</w:t>
            </w:r>
          </w:p>
          <w:p w14:paraId="75A58801" w14:textId="77777777" w:rsidR="00782232" w:rsidRPr="00722D0B" w:rsidRDefault="00782232" w:rsidP="00F861CF">
            <w:pPr>
              <w:spacing w:after="0" w:line="240" w:lineRule="auto"/>
              <w:jc w:val="both"/>
              <w:rPr>
                <w:rFonts w:ascii="Times New Roman" w:eastAsia="Times New Roman" w:hAnsi="Times New Roman" w:cs="Times New Roman"/>
                <w:b/>
                <w:bCs/>
                <w:color w:val="FF0000"/>
                <w:sz w:val="20"/>
                <w:szCs w:val="20"/>
                <w:highlight w:val="yellow"/>
                <w:lang w:eastAsia="uk-UA"/>
              </w:rPr>
            </w:pPr>
            <w:r w:rsidRPr="00722D0B">
              <w:rPr>
                <w:rFonts w:ascii="Times New Roman" w:hAnsi="Times New Roman" w:cs="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14:paraId="6F6B9CBB" w14:textId="77777777" w:rsidR="007057D4" w:rsidRPr="001C0CEE" w:rsidRDefault="007057D4" w:rsidP="001C0CEE">
      <w:pPr>
        <w:pStyle w:val="a5"/>
        <w:spacing w:before="0" w:beforeAutospacing="0" w:after="0" w:afterAutospacing="0"/>
        <w:jc w:val="both"/>
        <w:rPr>
          <w:color w:val="000000"/>
        </w:rPr>
      </w:pPr>
    </w:p>
    <w:p w14:paraId="0E689CC9" w14:textId="77777777" w:rsidR="001C0CEE" w:rsidRDefault="000429A7"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5</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розміру бюджетного призначення:</w:t>
      </w:r>
    </w:p>
    <w:p w14:paraId="5E537F65" w14:textId="77777777" w:rsidR="00CD2851" w:rsidRPr="00314EB3" w:rsidRDefault="006B395A" w:rsidP="00750851">
      <w:pPr>
        <w:shd w:val="clear" w:color="auto" w:fill="FFFFFF"/>
        <w:spacing w:after="0" w:line="240" w:lineRule="auto"/>
        <w:jc w:val="both"/>
        <w:textAlignment w:val="baseline"/>
        <w:rPr>
          <w:rFonts w:ascii="Times New Roman" w:hAnsi="Times New Roman" w:cs="Times New Roman"/>
          <w:sz w:val="24"/>
          <w:szCs w:val="24"/>
          <w:bdr w:val="none" w:sz="0" w:space="0" w:color="auto" w:frame="1"/>
        </w:rPr>
      </w:pPr>
      <w:r w:rsidRPr="006B395A">
        <w:rPr>
          <w:rFonts w:ascii="Times New Roman" w:eastAsia="Times New Roman" w:hAnsi="Times New Roman" w:cs="Times New Roman"/>
          <w:sz w:val="24"/>
          <w:szCs w:val="24"/>
          <w:lang w:eastAsia="uk-UA"/>
        </w:rPr>
        <w:t xml:space="preserve">Розмір бюджетного призначення для предмета закупівлі </w:t>
      </w:r>
      <w:r w:rsidR="00782232" w:rsidRPr="00B93DE7">
        <w:rPr>
          <w:rFonts w:ascii="Times New Roman" w:hAnsi="Times New Roman" w:cs="Times New Roman"/>
          <w:sz w:val="21"/>
          <w:szCs w:val="21"/>
        </w:rPr>
        <w:t xml:space="preserve">М’ясо </w:t>
      </w:r>
      <w:r w:rsidR="00782232">
        <w:rPr>
          <w:rFonts w:ascii="Times New Roman" w:hAnsi="Times New Roman" w:cs="Times New Roman"/>
          <w:sz w:val="21"/>
          <w:szCs w:val="21"/>
        </w:rPr>
        <w:t xml:space="preserve">курки (філе) </w:t>
      </w:r>
      <w:r w:rsidR="00782232" w:rsidRPr="007536F6">
        <w:rPr>
          <w:rFonts w:ascii="Times New Roman" w:hAnsi="Times New Roman" w:cs="Times New Roman"/>
          <w:sz w:val="21"/>
          <w:szCs w:val="21"/>
        </w:rPr>
        <w:t xml:space="preserve"> (ДК 021:2015 «Єдиний закупівельний словник» –</w:t>
      </w:r>
      <w:r w:rsidR="00782232" w:rsidRPr="000F4485">
        <w:rPr>
          <w:rFonts w:ascii="Times New Roman" w:hAnsi="Times New Roman" w:cs="Times New Roman"/>
          <w:sz w:val="21"/>
          <w:szCs w:val="21"/>
        </w:rPr>
        <w:t>15110000-2  М'ясо)</w:t>
      </w:r>
      <w:r w:rsidR="00782232">
        <w:rPr>
          <w:rFonts w:ascii="Times New Roman" w:hAnsi="Times New Roman" w:cs="Times New Roman"/>
          <w:sz w:val="21"/>
          <w:szCs w:val="21"/>
        </w:rPr>
        <w:t xml:space="preserve"> </w:t>
      </w:r>
      <w:r w:rsidRPr="006B395A">
        <w:rPr>
          <w:rFonts w:ascii="Times New Roman" w:eastAsia="Times New Roman" w:hAnsi="Times New Roman" w:cs="Times New Roman"/>
          <w:sz w:val="24"/>
          <w:szCs w:val="24"/>
          <w:lang w:eastAsia="uk-UA"/>
        </w:rPr>
        <w:t>сформований з урахуванням очікуваної вартості закупівлі.</w:t>
      </w:r>
    </w:p>
    <w:p w14:paraId="444B1E42"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0D49848" w14:textId="77777777" w:rsidR="001C0CEE" w:rsidRDefault="0029520F"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eastAsia="Times New Roman" w:hAnsi="Times New Roman" w:cs="Times New Roman"/>
          <w:sz w:val="24"/>
          <w:szCs w:val="24"/>
          <w:lang w:eastAsia="uk-UA"/>
        </w:rPr>
        <w:t>6</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Очікувана вартість предмета закупівлі</w:t>
      </w:r>
      <w:r w:rsidR="006B395A" w:rsidRPr="006B395A">
        <w:rPr>
          <w:rFonts w:ascii="Times New Roman" w:eastAsia="Times New Roman" w:hAnsi="Times New Roman" w:cs="Times New Roman"/>
          <w:sz w:val="24"/>
          <w:szCs w:val="24"/>
          <w:lang w:eastAsia="uk-UA"/>
        </w:rPr>
        <w:t>:</w:t>
      </w:r>
    </w:p>
    <w:p w14:paraId="46E2AE84" w14:textId="1739EFAC" w:rsidR="00CD2851" w:rsidRDefault="00046A12"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Pr>
          <w:rFonts w:ascii="Times New Roman" w:hAnsi="Times New Roman" w:cs="Times New Roman"/>
          <w:bCs/>
        </w:rPr>
        <w:t>135600,00</w:t>
      </w:r>
      <w:r w:rsidR="00782232" w:rsidRPr="00CC14C9">
        <w:rPr>
          <w:rFonts w:ascii="Times New Roman" w:hAnsi="Times New Roman" w:cs="Times New Roman"/>
          <w:bCs/>
        </w:rPr>
        <w:t xml:space="preserve"> грн</w:t>
      </w:r>
      <w:r w:rsidR="006B395A" w:rsidRPr="006B395A">
        <w:rPr>
          <w:rFonts w:ascii="Times New Roman" w:eastAsia="Times New Roman" w:hAnsi="Times New Roman" w:cs="Times New Roman"/>
          <w:sz w:val="24"/>
          <w:szCs w:val="24"/>
          <w:lang w:eastAsia="uk-UA"/>
        </w:rPr>
        <w:t>.</w:t>
      </w:r>
      <w:r w:rsidR="00F42723">
        <w:rPr>
          <w:rFonts w:ascii="Times New Roman" w:eastAsia="Times New Roman" w:hAnsi="Times New Roman" w:cs="Times New Roman"/>
          <w:sz w:val="24"/>
          <w:szCs w:val="24"/>
          <w:lang w:eastAsia="uk-UA"/>
        </w:rPr>
        <w:t xml:space="preserve"> з ПДВ</w:t>
      </w:r>
    </w:p>
    <w:p w14:paraId="014DC5D0" w14:textId="77777777" w:rsidR="001C0CEE" w:rsidRPr="001C0CEE" w:rsidRDefault="001C0CEE"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p>
    <w:p w14:paraId="1FAA7775" w14:textId="77777777" w:rsidR="001C0CEE" w:rsidRDefault="00DE621C" w:rsidP="001C0CEE">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1C0CEE">
        <w:rPr>
          <w:rFonts w:ascii="Times New Roman" w:eastAsia="Times New Roman" w:hAnsi="Times New Roman" w:cs="Times New Roman"/>
          <w:sz w:val="24"/>
          <w:szCs w:val="24"/>
          <w:lang w:eastAsia="uk-UA"/>
        </w:rPr>
        <w:t>7</w:t>
      </w:r>
      <w:r w:rsidR="006B395A" w:rsidRPr="006B395A">
        <w:rPr>
          <w:rFonts w:ascii="Times New Roman" w:eastAsia="Times New Roman" w:hAnsi="Times New Roman" w:cs="Times New Roman"/>
          <w:sz w:val="24"/>
          <w:szCs w:val="24"/>
          <w:lang w:eastAsia="uk-UA"/>
        </w:rPr>
        <w:t xml:space="preserve">. </w:t>
      </w:r>
      <w:r w:rsidR="006B395A" w:rsidRPr="006B395A">
        <w:rPr>
          <w:rFonts w:ascii="Times New Roman" w:eastAsia="Times New Roman" w:hAnsi="Times New Roman" w:cs="Times New Roman"/>
          <w:b/>
          <w:sz w:val="24"/>
          <w:szCs w:val="24"/>
          <w:lang w:eastAsia="uk-UA"/>
        </w:rPr>
        <w:t>Обґрунтування очікуваної вартості предмета закупівлі:</w:t>
      </w:r>
    </w:p>
    <w:p w14:paraId="69B59480" w14:textId="77777777" w:rsidR="003A5613" w:rsidRPr="001C0CEE" w:rsidRDefault="003A5613" w:rsidP="001C0CEE">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1C0CEE">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w:t>
      </w:r>
      <w:r w:rsidRPr="001C0CEE">
        <w:rPr>
          <w:rFonts w:ascii="Times New Roman" w:hAnsi="Times New Roman" w:cs="Times New Roman"/>
          <w:sz w:val="24"/>
          <w:szCs w:val="24"/>
        </w:rPr>
        <w:lastRenderedPageBreak/>
        <w:t xml:space="preserve">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eastAsia="Times New Roman" w:hAnsi="Times New Roman" w:cs="Times New Roman"/>
          <w:sz w:val="24"/>
          <w:szCs w:val="24"/>
          <w:lang w:eastAsia="uk-UA"/>
        </w:rPr>
        <w:t>відповідає розміру бюджетного призначення.</w:t>
      </w:r>
    </w:p>
    <w:p w14:paraId="760EE566" w14:textId="77777777" w:rsidR="00D51C40" w:rsidRPr="001C0CEE" w:rsidRDefault="00D51C40" w:rsidP="001C0CEE">
      <w:pPr>
        <w:shd w:val="clear" w:color="auto" w:fill="FFFFFF"/>
        <w:spacing w:before="100" w:beforeAutospacing="1" w:after="24" w:line="240" w:lineRule="auto"/>
        <w:jc w:val="both"/>
        <w:rPr>
          <w:rFonts w:ascii="Times New Roman" w:hAnsi="Times New Roman" w:cs="Times New Roman"/>
          <w:color w:val="202122"/>
          <w:sz w:val="24"/>
          <w:szCs w:val="24"/>
          <w:shd w:val="clear" w:color="auto" w:fill="FFFFFF"/>
        </w:rPr>
      </w:pPr>
    </w:p>
    <w:p w14:paraId="34837BFB" w14:textId="77777777" w:rsidR="003F7550" w:rsidRPr="001C0CEE" w:rsidRDefault="003F7550" w:rsidP="001C0CEE">
      <w:pPr>
        <w:jc w:val="both"/>
        <w:rPr>
          <w:sz w:val="24"/>
          <w:szCs w:val="24"/>
        </w:rPr>
      </w:pPr>
    </w:p>
    <w:sectPr w:rsidR="003F7550"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04"/>
    <w:rsid w:val="000429A7"/>
    <w:rsid w:val="00046A12"/>
    <w:rsid w:val="00053B1A"/>
    <w:rsid w:val="0016278B"/>
    <w:rsid w:val="001C0CEE"/>
    <w:rsid w:val="001C6804"/>
    <w:rsid w:val="001D0436"/>
    <w:rsid w:val="00262B1E"/>
    <w:rsid w:val="0029520F"/>
    <w:rsid w:val="00314EB3"/>
    <w:rsid w:val="0034555C"/>
    <w:rsid w:val="00386160"/>
    <w:rsid w:val="003A5613"/>
    <w:rsid w:val="003B573A"/>
    <w:rsid w:val="003D330A"/>
    <w:rsid w:val="003F7550"/>
    <w:rsid w:val="00534B13"/>
    <w:rsid w:val="00566420"/>
    <w:rsid w:val="005A4F4C"/>
    <w:rsid w:val="005B634E"/>
    <w:rsid w:val="006B395A"/>
    <w:rsid w:val="007057D4"/>
    <w:rsid w:val="00750851"/>
    <w:rsid w:val="00782232"/>
    <w:rsid w:val="0079006C"/>
    <w:rsid w:val="007A6BCF"/>
    <w:rsid w:val="007C45C5"/>
    <w:rsid w:val="00852F46"/>
    <w:rsid w:val="008637D5"/>
    <w:rsid w:val="00A06A7C"/>
    <w:rsid w:val="00B5428F"/>
    <w:rsid w:val="00B7539B"/>
    <w:rsid w:val="00BC1A5B"/>
    <w:rsid w:val="00C26421"/>
    <w:rsid w:val="00C32713"/>
    <w:rsid w:val="00CD2851"/>
    <w:rsid w:val="00D51C40"/>
    <w:rsid w:val="00DA0DAB"/>
    <w:rsid w:val="00DB75A0"/>
    <w:rsid w:val="00DE621C"/>
    <w:rsid w:val="00E26B86"/>
    <w:rsid w:val="00E61DA9"/>
    <w:rsid w:val="00EE4030"/>
    <w:rsid w:val="00F42723"/>
    <w:rsid w:val="00FB47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3756"/>
  <w15:chartTrackingRefBased/>
  <w15:docId w15:val="{37041CC6-B266-4276-B327-41BCB8B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804"/>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1C6804"/>
    <w:rPr>
      <w:rFonts w:ascii="Segoe UI" w:hAnsi="Segoe UI" w:cs="Segoe UI"/>
      <w:sz w:val="18"/>
      <w:szCs w:val="18"/>
    </w:rPr>
  </w:style>
  <w:style w:type="paragraph" w:styleId="a5">
    <w:name w:val="Normal (Web)"/>
    <w:basedOn w:val="a"/>
    <w:uiPriority w:val="99"/>
    <w:semiHidden/>
    <w:unhideWhenUsed/>
    <w:rsid w:val="00D51C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B395A"/>
    <w:rPr>
      <w:rFonts w:ascii="Times New Roman" w:eastAsia="Times New Roman" w:hAnsi="Times New Roman" w:cs="Times New Roman"/>
      <w:b/>
      <w:bCs/>
      <w:kern w:val="36"/>
      <w:sz w:val="48"/>
      <w:szCs w:val="48"/>
      <w:lang w:eastAsia="uk-UA"/>
    </w:rPr>
  </w:style>
  <w:style w:type="character" w:styleId="a6">
    <w:name w:val="Strong"/>
    <w:basedOn w:val="a0"/>
    <w:uiPriority w:val="22"/>
    <w:qFormat/>
    <w:rsid w:val="006B395A"/>
    <w:rPr>
      <w:b/>
      <w:bCs/>
    </w:rPr>
  </w:style>
  <w:style w:type="character" w:customStyle="1" w:styleId="qaclassifiertype">
    <w:name w:val="qa_classifier_type"/>
    <w:basedOn w:val="a0"/>
    <w:rsid w:val="006B395A"/>
  </w:style>
  <w:style w:type="table" w:styleId="a7">
    <w:name w:val="Table Grid"/>
    <w:basedOn w:val="a1"/>
    <w:uiPriority w:val="59"/>
    <w:rsid w:val="006B39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3A5613"/>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No Spacing"/>
    <w:uiPriority w:val="1"/>
    <w:qFormat/>
    <w:rsid w:val="00314EB3"/>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7514">
      <w:bodyDiv w:val="1"/>
      <w:marLeft w:val="0"/>
      <w:marRight w:val="0"/>
      <w:marTop w:val="0"/>
      <w:marBottom w:val="0"/>
      <w:divBdr>
        <w:top w:val="none" w:sz="0" w:space="0" w:color="auto"/>
        <w:left w:val="none" w:sz="0" w:space="0" w:color="auto"/>
        <w:bottom w:val="none" w:sz="0" w:space="0" w:color="auto"/>
        <w:right w:val="none" w:sz="0" w:space="0" w:color="auto"/>
      </w:divBdr>
      <w:divsChild>
        <w:div w:id="157423732">
          <w:marLeft w:val="0"/>
          <w:marRight w:val="0"/>
          <w:marTop w:val="0"/>
          <w:marBottom w:val="0"/>
          <w:divBdr>
            <w:top w:val="none" w:sz="0" w:space="0" w:color="auto"/>
            <w:left w:val="none" w:sz="0" w:space="0" w:color="auto"/>
            <w:bottom w:val="none" w:sz="0" w:space="0" w:color="auto"/>
            <w:right w:val="none" w:sz="0" w:space="0" w:color="auto"/>
          </w:divBdr>
        </w:div>
      </w:divsChild>
    </w:div>
    <w:div w:id="846165771">
      <w:bodyDiv w:val="1"/>
      <w:marLeft w:val="0"/>
      <w:marRight w:val="0"/>
      <w:marTop w:val="0"/>
      <w:marBottom w:val="0"/>
      <w:divBdr>
        <w:top w:val="none" w:sz="0" w:space="0" w:color="auto"/>
        <w:left w:val="none" w:sz="0" w:space="0" w:color="auto"/>
        <w:bottom w:val="none" w:sz="0" w:space="0" w:color="auto"/>
        <w:right w:val="none" w:sz="0" w:space="0" w:color="auto"/>
      </w:divBdr>
    </w:div>
    <w:div w:id="19340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C184-5C6F-4E7D-AAB4-C1EEEB04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2117</Words>
  <Characters>1207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46</cp:revision>
  <cp:lastPrinted>2023-12-29T06:24:00Z</cp:lastPrinted>
  <dcterms:created xsi:type="dcterms:W3CDTF">2023-08-01T07:07:00Z</dcterms:created>
  <dcterms:modified xsi:type="dcterms:W3CDTF">2025-09-19T09:38:00Z</dcterms:modified>
</cp:coreProperties>
</file>